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6BB701" w14:textId="77777777" w:rsidR="00171446" w:rsidRDefault="00737A46">
      <w:pPr>
        <w:rPr>
          <w:rFonts w:ascii="Arial" w:hAnsi="Arial"/>
        </w:rPr>
      </w:pPr>
      <w:r w:rsidRPr="00737A46">
        <w:rPr>
          <w:rFonts w:ascii="Arial" w:hAnsi="Arial"/>
          <w:sz w:val="40"/>
          <w:szCs w:val="40"/>
        </w:rPr>
        <w:t>Detoxavibe</w:t>
      </w:r>
    </w:p>
    <w:p w14:paraId="13589189" w14:textId="77777777" w:rsidR="00737A46" w:rsidRDefault="00737A46">
      <w:pPr>
        <w:rPr>
          <w:rFonts w:ascii="Arial" w:hAnsi="Arial"/>
        </w:rPr>
      </w:pPr>
    </w:p>
    <w:p w14:paraId="47D3E506" w14:textId="77777777" w:rsidR="00737A46" w:rsidRPr="00737A46" w:rsidRDefault="00737A46" w:rsidP="00737A46">
      <w:pPr>
        <w:rPr>
          <w:rFonts w:ascii="Arial" w:hAnsi="Arial"/>
          <w:b/>
        </w:rPr>
      </w:pPr>
      <w:r w:rsidRPr="00737A46">
        <w:rPr>
          <w:rFonts w:ascii="Arial" w:hAnsi="Arial"/>
          <w:b/>
        </w:rPr>
        <w:t>What is Detoxavibe?</w:t>
      </w:r>
    </w:p>
    <w:p w14:paraId="2705F01F" w14:textId="77777777" w:rsidR="00737A46" w:rsidRDefault="00737A46" w:rsidP="00737A46">
      <w:pPr>
        <w:rPr>
          <w:rFonts w:ascii="Arial" w:hAnsi="Arial"/>
        </w:rPr>
      </w:pPr>
    </w:p>
    <w:p w14:paraId="29D9A00B" w14:textId="77777777" w:rsidR="00737A46" w:rsidRDefault="00737A46" w:rsidP="00737A46">
      <w:pPr>
        <w:rPr>
          <w:rFonts w:ascii="Arial" w:hAnsi="Arial"/>
        </w:rPr>
      </w:pPr>
      <w:r>
        <w:rPr>
          <w:rFonts w:ascii="Arial" w:hAnsi="Arial"/>
        </w:rPr>
        <w:t xml:space="preserve">Detoxavibe is a new Detox Program that introduces High Vibrational </w:t>
      </w:r>
      <w:r w:rsidR="00356D77">
        <w:rPr>
          <w:rFonts w:ascii="Arial" w:hAnsi="Arial"/>
        </w:rPr>
        <w:t xml:space="preserve">Frequency </w:t>
      </w:r>
      <w:r>
        <w:rPr>
          <w:rFonts w:ascii="Arial" w:hAnsi="Arial"/>
        </w:rPr>
        <w:t>Foods back into the body to reboot and cleanse the body from toxins.</w:t>
      </w:r>
    </w:p>
    <w:p w14:paraId="1CDD841D" w14:textId="77777777" w:rsidR="00737A46" w:rsidRPr="00737A46" w:rsidRDefault="00737A46" w:rsidP="00737A46">
      <w:pPr>
        <w:rPr>
          <w:rFonts w:ascii="Arial" w:hAnsi="Arial"/>
        </w:rPr>
      </w:pPr>
    </w:p>
    <w:p w14:paraId="79221643" w14:textId="77777777" w:rsidR="00737A46" w:rsidRPr="00737A46" w:rsidRDefault="00737A46" w:rsidP="00737A46">
      <w:pPr>
        <w:widowControl w:val="0"/>
        <w:autoSpaceDE w:val="0"/>
        <w:autoSpaceDN w:val="0"/>
        <w:adjustRightInd w:val="0"/>
        <w:spacing w:after="240"/>
        <w:rPr>
          <w:rFonts w:ascii="Arial" w:hAnsi="Arial" w:cs="Arial"/>
          <w:bCs/>
        </w:rPr>
      </w:pPr>
      <w:r w:rsidRPr="00737A46">
        <w:rPr>
          <w:rFonts w:ascii="Arial" w:hAnsi="Arial" w:cs="Arial"/>
          <w:bCs/>
        </w:rPr>
        <w:t xml:space="preserve">High Frequency foods are those that are left in their natural state, unadulterated, unprocessed, no chemical or genetic alterations. As energetic beings our body and all of its magnificent parts operate on their own frequencies and interact with the frequencies we introduce to them. High frequency foods ‘speak’ to the body in the language designed for it. </w:t>
      </w:r>
    </w:p>
    <w:p w14:paraId="2BBCFE5A" w14:textId="77777777" w:rsidR="00737A46" w:rsidRDefault="00737A46" w:rsidP="00737A46">
      <w:pPr>
        <w:widowControl w:val="0"/>
        <w:autoSpaceDE w:val="0"/>
        <w:autoSpaceDN w:val="0"/>
        <w:adjustRightInd w:val="0"/>
        <w:spacing w:after="240"/>
        <w:rPr>
          <w:rFonts w:ascii="Arial" w:hAnsi="Arial" w:cs="Arial"/>
          <w:bCs/>
        </w:rPr>
      </w:pPr>
      <w:r w:rsidRPr="00737A46">
        <w:rPr>
          <w:rFonts w:ascii="Arial" w:hAnsi="Arial" w:cs="Arial"/>
          <w:bCs/>
        </w:rPr>
        <w:t>Introducing high frequency foods allows the body to experience higher energy levels, a more conscious state of awareness, more balanced energy and greater satisfaction from our food. Consuming more foods in their raw state and less processed has enormous health benefits.</w:t>
      </w:r>
    </w:p>
    <w:p w14:paraId="0C769FD6" w14:textId="77777777" w:rsidR="00737A46" w:rsidRDefault="00737A46" w:rsidP="00737A46">
      <w:pPr>
        <w:widowControl w:val="0"/>
        <w:autoSpaceDE w:val="0"/>
        <w:autoSpaceDN w:val="0"/>
        <w:adjustRightInd w:val="0"/>
        <w:spacing w:after="240"/>
        <w:rPr>
          <w:rFonts w:ascii="Arial" w:hAnsi="Arial" w:cs="Arial"/>
          <w:bCs/>
        </w:rPr>
      </w:pPr>
      <w:r>
        <w:rPr>
          <w:rFonts w:ascii="Arial" w:hAnsi="Arial" w:cs="Arial"/>
          <w:bCs/>
        </w:rPr>
        <w:t>Our Detox Program has enabled people to experience enormous health benefits and even dramatic weight loss. Those that follow our program have achieved incredible results and changed their lives.</w:t>
      </w:r>
    </w:p>
    <w:p w14:paraId="3DDE7FC0" w14:textId="77777777" w:rsidR="00737A46" w:rsidRDefault="00737A46" w:rsidP="00737A46">
      <w:pPr>
        <w:widowControl w:val="0"/>
        <w:autoSpaceDE w:val="0"/>
        <w:autoSpaceDN w:val="0"/>
        <w:adjustRightInd w:val="0"/>
        <w:spacing w:after="240"/>
        <w:rPr>
          <w:rFonts w:ascii="Arial" w:hAnsi="Arial" w:cs="Arial"/>
          <w:bCs/>
        </w:rPr>
      </w:pPr>
      <w:r>
        <w:rPr>
          <w:rFonts w:ascii="Arial" w:hAnsi="Arial" w:cs="Arial"/>
          <w:bCs/>
        </w:rPr>
        <w:t>The Detox Program is designed for maxim</w:t>
      </w:r>
      <w:r w:rsidR="00157150">
        <w:rPr>
          <w:rFonts w:ascii="Arial" w:hAnsi="Arial" w:cs="Arial"/>
          <w:bCs/>
        </w:rPr>
        <w:t xml:space="preserve">um results over a 21 day cycle and includes freshly prepared plant based meals and cold pressed juices. </w:t>
      </w:r>
      <w:r w:rsidR="00356D77">
        <w:rPr>
          <w:rFonts w:ascii="Arial" w:hAnsi="Arial" w:cs="Arial"/>
          <w:bCs/>
        </w:rPr>
        <w:t xml:space="preserve">Our produce is extremely fresh and </w:t>
      </w:r>
    </w:p>
    <w:p w14:paraId="1BD7CCA2" w14:textId="77777777" w:rsidR="00157150" w:rsidRDefault="00157150" w:rsidP="00737A46">
      <w:pPr>
        <w:widowControl w:val="0"/>
        <w:autoSpaceDE w:val="0"/>
        <w:autoSpaceDN w:val="0"/>
        <w:adjustRightInd w:val="0"/>
        <w:spacing w:after="240"/>
        <w:rPr>
          <w:rFonts w:ascii="Arial" w:hAnsi="Arial" w:cs="Arial"/>
          <w:b/>
          <w:bCs/>
        </w:rPr>
      </w:pPr>
      <w:r>
        <w:rPr>
          <w:rFonts w:ascii="Arial" w:hAnsi="Arial" w:cs="Arial"/>
          <w:b/>
          <w:bCs/>
        </w:rPr>
        <w:t>What colour coding best</w:t>
      </w:r>
      <w:r w:rsidRPr="00157150">
        <w:rPr>
          <w:rFonts w:ascii="Arial" w:hAnsi="Arial" w:cs="Arial"/>
          <w:b/>
          <w:bCs/>
        </w:rPr>
        <w:t xml:space="preserve"> represents ‘Detoxavibe’?</w:t>
      </w:r>
    </w:p>
    <w:p w14:paraId="40D21B33" w14:textId="77777777" w:rsidR="00356D77" w:rsidRPr="00356D77" w:rsidRDefault="00356D77" w:rsidP="00737A46">
      <w:pPr>
        <w:widowControl w:val="0"/>
        <w:autoSpaceDE w:val="0"/>
        <w:autoSpaceDN w:val="0"/>
        <w:adjustRightInd w:val="0"/>
        <w:spacing w:after="240"/>
        <w:rPr>
          <w:rFonts w:ascii="Arial" w:hAnsi="Arial" w:cs="Arial"/>
          <w:bCs/>
        </w:rPr>
      </w:pPr>
      <w:r>
        <w:rPr>
          <w:rFonts w:ascii="Arial" w:hAnsi="Arial" w:cs="Arial"/>
          <w:bCs/>
        </w:rPr>
        <w:t xml:space="preserve">Whilst frequency and energy are represented with the colours below our detox program is immersed with green leafy produce. Fresh vibrant greens and raw plant foods. </w:t>
      </w:r>
      <w:bookmarkStart w:id="0" w:name="_GoBack"/>
      <w:bookmarkEnd w:id="0"/>
    </w:p>
    <w:p w14:paraId="576A3DC8" w14:textId="77777777" w:rsidR="00157150" w:rsidRPr="00157150" w:rsidRDefault="00157150" w:rsidP="00737A46">
      <w:pPr>
        <w:widowControl w:val="0"/>
        <w:autoSpaceDE w:val="0"/>
        <w:autoSpaceDN w:val="0"/>
        <w:adjustRightInd w:val="0"/>
        <w:spacing w:after="240"/>
        <w:rPr>
          <w:rFonts w:ascii="Arial" w:hAnsi="Arial" w:cs="Arial"/>
          <w:bCs/>
        </w:rPr>
      </w:pPr>
    </w:p>
    <w:p w14:paraId="21D0FBB9" w14:textId="77777777" w:rsidR="00737A46" w:rsidRPr="00737A46" w:rsidRDefault="00737A46" w:rsidP="00737A46">
      <w:pPr>
        <w:widowControl w:val="0"/>
        <w:autoSpaceDE w:val="0"/>
        <w:autoSpaceDN w:val="0"/>
        <w:adjustRightInd w:val="0"/>
        <w:spacing w:after="240"/>
        <w:rPr>
          <w:rFonts w:ascii="Arial" w:hAnsi="Arial" w:cs="Arial"/>
          <w:bCs/>
        </w:rPr>
      </w:pPr>
    </w:p>
    <w:p w14:paraId="6955A86B" w14:textId="77777777" w:rsidR="00737A46" w:rsidRPr="00737A46" w:rsidRDefault="00356D77">
      <w:pPr>
        <w:rPr>
          <w:rFonts w:ascii="Arial" w:hAnsi="Arial"/>
        </w:rPr>
      </w:pPr>
      <w:r>
        <w:rPr>
          <w:rFonts w:ascii="Arial" w:hAnsi="Arial"/>
          <w:noProof/>
        </w:rPr>
        <w:drawing>
          <wp:anchor distT="0" distB="0" distL="114300" distR="114300" simplePos="0" relativeHeight="251658240" behindDoc="0" locked="0" layoutInCell="1" allowOverlap="1" wp14:anchorId="162B0443" wp14:editId="0B4F4DB1">
            <wp:simplePos x="0" y="0"/>
            <wp:positionH relativeFrom="margin">
              <wp:posOffset>3657600</wp:posOffset>
            </wp:positionH>
            <wp:positionV relativeFrom="margin">
              <wp:posOffset>6172200</wp:posOffset>
            </wp:positionV>
            <wp:extent cx="1877695" cy="2879090"/>
            <wp:effectExtent l="0" t="0" r="190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eq Colours1.jpg"/>
                    <pic:cNvPicPr/>
                  </pic:nvPicPr>
                  <pic:blipFill rotWithShape="1">
                    <a:blip r:embed="rId5">
                      <a:extLst>
                        <a:ext uri="{28A0092B-C50C-407E-A947-70E740481C1C}">
                          <a14:useLocalDpi xmlns:a14="http://schemas.microsoft.com/office/drawing/2010/main" val="0"/>
                        </a:ext>
                      </a:extLst>
                    </a:blip>
                    <a:srcRect l="9838" t="10169" r="10157" b="3620"/>
                    <a:stretch/>
                  </pic:blipFill>
                  <pic:spPr bwMode="auto">
                    <a:xfrm>
                      <a:off x="0" y="0"/>
                      <a:ext cx="1877695" cy="28790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Arial" w:hAnsi="Arial"/>
          <w:noProof/>
        </w:rPr>
        <w:drawing>
          <wp:anchor distT="0" distB="0" distL="114300" distR="114300" simplePos="0" relativeHeight="251659264" behindDoc="0" locked="0" layoutInCell="1" allowOverlap="1" wp14:anchorId="7C64407C" wp14:editId="2D0AD64D">
            <wp:simplePos x="0" y="0"/>
            <wp:positionH relativeFrom="margin">
              <wp:posOffset>0</wp:posOffset>
            </wp:positionH>
            <wp:positionV relativeFrom="margin">
              <wp:posOffset>6172200</wp:posOffset>
            </wp:positionV>
            <wp:extent cx="2678430" cy="2835910"/>
            <wp:effectExtent l="0" t="0" r="0" b="889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eq Colours2.jpg"/>
                    <pic:cNvPicPr/>
                  </pic:nvPicPr>
                  <pic:blipFill>
                    <a:blip r:embed="rId6">
                      <a:extLst>
                        <a:ext uri="{28A0092B-C50C-407E-A947-70E740481C1C}">
                          <a14:useLocalDpi xmlns:a14="http://schemas.microsoft.com/office/drawing/2010/main" val="0"/>
                        </a:ext>
                      </a:extLst>
                    </a:blip>
                    <a:stretch>
                      <a:fillRect/>
                    </a:stretch>
                  </pic:blipFill>
                  <pic:spPr>
                    <a:xfrm>
                      <a:off x="0" y="0"/>
                      <a:ext cx="2678430" cy="2835910"/>
                    </a:xfrm>
                    <a:prstGeom prst="rect">
                      <a:avLst/>
                    </a:prstGeom>
                  </pic:spPr>
                </pic:pic>
              </a:graphicData>
            </a:graphic>
          </wp:anchor>
        </w:drawing>
      </w:r>
    </w:p>
    <w:sectPr w:rsidR="00737A46" w:rsidRPr="00737A46" w:rsidSect="0040531A">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A46"/>
    <w:rsid w:val="00157150"/>
    <w:rsid w:val="00171446"/>
    <w:rsid w:val="00356D77"/>
    <w:rsid w:val="0040531A"/>
    <w:rsid w:val="004A60D4"/>
    <w:rsid w:val="00737A46"/>
    <w:rsid w:val="00E776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562E67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61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614"/>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761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761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g"/><Relationship Id="rId6" Type="http://schemas.openxmlformats.org/officeDocument/2006/relationships/image" Target="media/image2.jp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209</Words>
  <Characters>1196</Characters>
  <Application>Microsoft Macintosh Word</Application>
  <DocSecurity>0</DocSecurity>
  <Lines>9</Lines>
  <Paragraphs>2</Paragraphs>
  <ScaleCrop>false</ScaleCrop>
  <Company/>
  <LinksUpToDate>false</LinksUpToDate>
  <CharactersWithSpaces>1403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Leigh Carolan</dc:creator>
  <cp:keywords/>
  <dc:description/>
  <cp:lastModifiedBy>Leigh Carolan</cp:lastModifiedBy>
  <cp:revision>2</cp:revision>
  <dcterms:created xsi:type="dcterms:W3CDTF">2018-10-19T01:48:00Z</dcterms:created>
  <dcterms:modified xsi:type="dcterms:W3CDTF">2018-11-07T01:58:00Z</dcterms:modified>
</cp:coreProperties>
</file>